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7" w:rsidRDefault="00A33122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824187" w:rsidRDefault="00A33122">
      <w:pPr>
        <w:spacing w:after="158" w:line="259" w:lineRule="auto"/>
        <w:ind w:left="107" w:firstLine="0"/>
        <w:jc w:val="center"/>
      </w:pPr>
      <w:r>
        <w:rPr>
          <w:noProof/>
        </w:rPr>
        <w:drawing>
          <wp:inline distT="0" distB="0" distL="0" distR="0">
            <wp:extent cx="2166493" cy="53975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6493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824187" w:rsidRDefault="00A33122">
      <w:pPr>
        <w:spacing w:after="381" w:line="259" w:lineRule="auto"/>
        <w:ind w:left="7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824187" w:rsidRDefault="00A33122">
      <w:pPr>
        <w:spacing w:after="119" w:line="259" w:lineRule="auto"/>
        <w:ind w:left="334" w:firstLine="0"/>
      </w:pPr>
      <w:r>
        <w:rPr>
          <w:b/>
          <w:sz w:val="40"/>
        </w:rPr>
        <w:t xml:space="preserve">Kallelse till årsstämma i </w:t>
      </w:r>
      <w:proofErr w:type="spellStart"/>
      <w:r>
        <w:rPr>
          <w:b/>
          <w:sz w:val="40"/>
        </w:rPr>
        <w:t>SeniorNet</w:t>
      </w:r>
      <w:proofErr w:type="spellEnd"/>
      <w:r>
        <w:rPr>
          <w:b/>
          <w:sz w:val="40"/>
        </w:rPr>
        <w:t xml:space="preserve"> Salem 2019 </w:t>
      </w:r>
    </w:p>
    <w:p w:rsidR="00824187" w:rsidRDefault="00A33122">
      <w:pPr>
        <w:spacing w:after="172" w:line="259" w:lineRule="auto"/>
        <w:ind w:left="27" w:firstLine="0"/>
        <w:jc w:val="center"/>
      </w:pPr>
      <w:r>
        <w:rPr>
          <w:sz w:val="28"/>
          <w:u w:val="single" w:color="000000"/>
        </w:rPr>
        <w:t>Måndagen</w:t>
      </w:r>
      <w:r>
        <w:rPr>
          <w:sz w:val="28"/>
        </w:rPr>
        <w:t xml:space="preserve"> den 25 mars kl. 14.00 </w:t>
      </w:r>
    </w:p>
    <w:p w:rsidR="00824187" w:rsidRDefault="00A33122">
      <w:pPr>
        <w:spacing w:after="174" w:line="259" w:lineRule="auto"/>
        <w:ind w:left="30" w:firstLine="0"/>
        <w:jc w:val="center"/>
      </w:pPr>
      <w:r>
        <w:rPr>
          <w:sz w:val="28"/>
        </w:rPr>
        <w:t xml:space="preserve">i </w:t>
      </w:r>
      <w:r>
        <w:rPr>
          <w:sz w:val="28"/>
          <w:u w:val="single" w:color="000000"/>
        </w:rPr>
        <w:t>Lilla Murgrönan</w:t>
      </w:r>
      <w:r>
        <w:rPr>
          <w:sz w:val="28"/>
        </w:rPr>
        <w:t xml:space="preserve">  </w:t>
      </w:r>
    </w:p>
    <w:p w:rsidR="00824187" w:rsidRDefault="00A33122">
      <w:pPr>
        <w:spacing w:after="173" w:line="259" w:lineRule="auto"/>
        <w:ind w:left="102" w:firstLine="0"/>
        <w:jc w:val="center"/>
      </w:pPr>
      <w:r>
        <w:rPr>
          <w:sz w:val="28"/>
        </w:rPr>
        <w:t xml:space="preserve"> </w:t>
      </w:r>
    </w:p>
    <w:p w:rsidR="00824187" w:rsidRDefault="00A33122">
      <w:pPr>
        <w:spacing w:after="138" w:line="259" w:lineRule="auto"/>
        <w:ind w:left="102" w:firstLine="0"/>
        <w:jc w:val="center"/>
      </w:pPr>
      <w:r>
        <w:rPr>
          <w:sz w:val="28"/>
        </w:rPr>
        <w:t xml:space="preserve"> </w:t>
      </w:r>
    </w:p>
    <w:p w:rsidR="00824187" w:rsidRDefault="00A33122">
      <w:pPr>
        <w:spacing w:after="177" w:line="259" w:lineRule="auto"/>
        <w:ind w:left="0" w:firstLine="0"/>
      </w:pPr>
      <w:r>
        <w:rPr>
          <w:b/>
        </w:rPr>
        <w:t xml:space="preserve">Förslag till dagordning: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Mötet öppnas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Val av ordförande och sekreterare för stämman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Val av två justeringsmän, tillika rösträknare, att jämte årsstämmans ordförande justera protokollet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Beslut om årsmötet blivit behörigen utlyst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Upprättande och godkännande av röstlängd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Fastställande av dagordning </w:t>
      </w:r>
    </w:p>
    <w:p w:rsidR="00824187" w:rsidRDefault="00A33122">
      <w:pPr>
        <w:numPr>
          <w:ilvl w:val="0"/>
          <w:numId w:val="1"/>
        </w:numPr>
        <w:ind w:hanging="494"/>
      </w:pPr>
      <w:r>
        <w:t>Föredragning av styrelsens verksamhetsbe</w:t>
      </w:r>
      <w:r>
        <w:t xml:space="preserve">rättelse och årsredovisning för 2018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Föredragning av revisionsberättelse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Fastställande av balans- och resultaträkning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Beslut om ansvarsfrihet för styrelsen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Beslut om </w:t>
      </w:r>
      <w:proofErr w:type="spellStart"/>
      <w:r>
        <w:t>föreningensavgifter</w:t>
      </w:r>
      <w:proofErr w:type="spellEnd"/>
      <w:r>
        <w:t xml:space="preserve"> och kursavgifter för det nya verksamhetsåret  </w:t>
      </w:r>
    </w:p>
    <w:p w:rsidR="00824187" w:rsidRDefault="00A33122">
      <w:pPr>
        <w:numPr>
          <w:ilvl w:val="0"/>
          <w:numId w:val="1"/>
        </w:numPr>
        <w:ind w:hanging="494"/>
      </w:pPr>
      <w:r>
        <w:t>Föredragning och fa</w:t>
      </w:r>
      <w:r>
        <w:t xml:space="preserve">stställande av styrelsens verksamhetsplan och budgetförslag 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Val av ordförande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Val av övriga styrelseledamöter och suppleanter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Val av revisor och ersättare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Val av valberedning, varav en sammankallande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Ärenden som styrelsen förelägger stämman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Ärenden </w:t>
      </w:r>
      <w:r>
        <w:t xml:space="preserve">som väckts genom motion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Föredragning av till </w:t>
      </w:r>
      <w:proofErr w:type="spellStart"/>
      <w:r>
        <w:t>SeniorNet</w:t>
      </w:r>
      <w:proofErr w:type="spellEnd"/>
      <w:r>
        <w:t xml:space="preserve"> Sweden avsända motioner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Övriga frågor </w:t>
      </w:r>
    </w:p>
    <w:p w:rsidR="00824187" w:rsidRDefault="00A33122">
      <w:pPr>
        <w:numPr>
          <w:ilvl w:val="0"/>
          <w:numId w:val="1"/>
        </w:numPr>
        <w:ind w:hanging="494"/>
      </w:pPr>
      <w:r>
        <w:t xml:space="preserve">Stämmans avslutande  </w:t>
      </w:r>
    </w:p>
    <w:p w:rsidR="00824187" w:rsidRDefault="00A33122">
      <w:pPr>
        <w:spacing w:after="21" w:line="259" w:lineRule="auto"/>
        <w:ind w:left="720" w:firstLine="0"/>
      </w:pPr>
      <w:r>
        <w:t xml:space="preserve"> </w:t>
      </w:r>
    </w:p>
    <w:p w:rsidR="00824187" w:rsidRDefault="00A33122">
      <w:pPr>
        <w:ind w:left="10"/>
      </w:pPr>
      <w:r>
        <w:rPr>
          <w:b/>
        </w:rPr>
        <w:t>Möteshandlingar</w:t>
      </w:r>
      <w:r>
        <w:t xml:space="preserve"> skickas till alla våra medlemmar via E-post. Handlingarna finns också fr.o.m. den 11 mars tillgängliga i Datorstugan tis</w:t>
      </w:r>
      <w:r>
        <w:t xml:space="preserve">dagar 13-16 och onsdagar 13-16, samt i möteslokalen vid årsstämman. </w:t>
      </w:r>
    </w:p>
    <w:p w:rsidR="00824187" w:rsidRDefault="00A33122">
      <w:pPr>
        <w:spacing w:after="21" w:line="259" w:lineRule="auto"/>
        <w:ind w:left="0" w:firstLine="0"/>
      </w:pPr>
      <w:r>
        <w:t xml:space="preserve"> </w:t>
      </w:r>
    </w:p>
    <w:p w:rsidR="00824187" w:rsidRDefault="00A33122">
      <w:pPr>
        <w:spacing w:after="127" w:line="259" w:lineRule="auto"/>
        <w:ind w:left="0" w:firstLine="0"/>
      </w:pPr>
      <w:r>
        <w:t xml:space="preserve"> </w:t>
      </w:r>
    </w:p>
    <w:p w:rsidR="00824187" w:rsidRDefault="00A33122">
      <w:pPr>
        <w:spacing w:after="535" w:line="259" w:lineRule="auto"/>
        <w:ind w:left="24" w:firstLine="0"/>
        <w:jc w:val="center"/>
      </w:pPr>
      <w:r>
        <w:rPr>
          <w:b/>
          <w:sz w:val="36"/>
        </w:rPr>
        <w:lastRenderedPageBreak/>
        <w:t xml:space="preserve">Välkommen! </w:t>
      </w:r>
    </w:p>
    <w:p w:rsidR="00824187" w:rsidRDefault="00A3312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24187">
      <w:pgSz w:w="11906" w:h="16838"/>
      <w:pgMar w:top="977" w:right="10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3FE"/>
    <w:multiLevelType w:val="hybridMultilevel"/>
    <w:tmpl w:val="A800A684"/>
    <w:lvl w:ilvl="0" w:tplc="C18A6DFA">
      <w:start w:val="1"/>
      <w:numFmt w:val="decimal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27E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46D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E95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0D0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489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07D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CB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CF7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87"/>
    <w:rsid w:val="00824187"/>
    <w:rsid w:val="00A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E8955-11F3-4C7D-AF81-3FC3732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71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olf</dc:creator>
  <cp:keywords/>
  <cp:lastModifiedBy>Irene Malmborg</cp:lastModifiedBy>
  <cp:revision>2</cp:revision>
  <dcterms:created xsi:type="dcterms:W3CDTF">2019-03-11T15:45:00Z</dcterms:created>
  <dcterms:modified xsi:type="dcterms:W3CDTF">2019-03-11T15:45:00Z</dcterms:modified>
</cp:coreProperties>
</file>